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2" w:rsidRPr="00601139" w:rsidRDefault="006351C2" w:rsidP="00601139">
      <w:pPr>
        <w:shd w:val="clear" w:color="auto" w:fill="FFFFFF"/>
        <w:spacing w:after="48" w:line="240" w:lineRule="auto"/>
        <w:ind w:right="-993"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OBRAZAC </w:t>
      </w:r>
      <w:proofErr w:type="spellStart"/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PN</w:t>
      </w:r>
      <w:proofErr w:type="spellEnd"/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509"/>
      </w:tblGrid>
      <w:tr w:rsidR="006351C2" w:rsidRPr="00601139" w:rsidTr="00601139">
        <w:trPr>
          <w:trHeight w:val="299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ŽUPANIJA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BJELOVARSKO-BILOGORSKA</w:t>
            </w:r>
          </w:p>
        </w:tc>
      </w:tr>
      <w:tr w:rsidR="006351C2" w:rsidRPr="00601139" w:rsidTr="00601139">
        <w:trPr>
          <w:trHeight w:val="282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GRAD/OPĆINA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OPĆINA KAPELA</w:t>
            </w:r>
          </w:p>
        </w:tc>
      </w:tr>
    </w:tbl>
    <w:p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520"/>
      </w:tblGrid>
      <w:tr w:rsidR="006351C2" w:rsidRPr="00601139" w:rsidTr="00601139">
        <w:trPr>
          <w:trHeight w:val="245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VRSTA PRIRODNE NEPOGODE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POTRES</w:t>
            </w:r>
          </w:p>
        </w:tc>
      </w:tr>
    </w:tbl>
    <w:p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01139">
      <w:pPr>
        <w:shd w:val="clear" w:color="auto" w:fill="FFFFFF"/>
        <w:spacing w:before="204" w:after="72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  <w:t>PRIJAVA ŠTETE OD PRIRODNE NEPOGODE</w:t>
      </w:r>
    </w:p>
    <w:p w:rsidR="006351C2" w:rsidRPr="00601139" w:rsidRDefault="006351C2" w:rsidP="00601139">
      <w:pPr>
        <w:shd w:val="clear" w:color="auto" w:fill="FFFFFF"/>
        <w:spacing w:after="48" w:line="240" w:lineRule="auto"/>
        <w:ind w:right="-993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1735"/>
        <w:gridCol w:w="779"/>
        <w:gridCol w:w="2468"/>
      </w:tblGrid>
      <w:tr w:rsidR="006351C2" w:rsidRPr="00601139" w:rsidTr="00601139">
        <w:trPr>
          <w:trHeight w:val="173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Prijavitelj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rPr>
                <w:sz w:val="20"/>
              </w:rPr>
            </w:pPr>
          </w:p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44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proofErr w:type="spellStart"/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OIB</w:t>
            </w:r>
            <w:proofErr w:type="spellEnd"/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94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prijavitelja štete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261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imovine na kojoj je nastala šteta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35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Kontakt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215"/>
        </w:trPr>
        <w:tc>
          <w:tcPr>
            <w:tcW w:w="10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601139" w:rsidTr="00601139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MIBPG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538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215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4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351C2" w:rsidRPr="00601139" w:rsidTr="00601139">
        <w:trPr>
          <w:trHeight w:val="276"/>
        </w:trPr>
        <w:tc>
          <w:tcPr>
            <w:tcW w:w="5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Doneseno rješenje o izvedenom stanju: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U postupku</w:t>
            </w:r>
          </w:p>
        </w:tc>
      </w:tr>
    </w:tbl>
    <w:p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01139" w:rsidTr="00601139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6351C2" w:rsidRPr="00601139" w:rsidTr="00601139">
        <w:trPr>
          <w:trHeight w:val="193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1. građevine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, godina izgradnje, površina)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5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2. oprema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3. zemljište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4. višegodišnji nasadi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5. šume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6. stoka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7. ribe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8. poljoprivredna proizvodnja – prirod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9. ostala dobra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lastRenderedPageBreak/>
              <w:t>10. troškovi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:rsidTr="00601139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11. 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kn</w:t>
            </w:r>
          </w:p>
        </w:tc>
      </w:tr>
      <w:tr w:rsidR="006351C2" w:rsidRPr="00601139" w:rsidTr="00601139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</w:tr>
    </w:tbl>
    <w:p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Mjesto i datum:</w:t>
      </w:r>
    </w:p>
    <w:p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01139" w:rsidRP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Potpis prijavitelja štete (za pravne osobe: pečat i potpis odgovorne osobe):</w:t>
      </w:r>
    </w:p>
    <w:p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01139" w:rsidRDefault="00601139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:rsidR="006351C2" w:rsidRPr="00601139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__________________________________________________</w:t>
      </w:r>
    </w:p>
    <w:p w:rsidR="006351C2" w:rsidRPr="00601139" w:rsidRDefault="006351C2">
      <w:pPr>
        <w:rPr>
          <w:sz w:val="20"/>
        </w:rPr>
      </w:pPr>
    </w:p>
    <w:p w:rsidR="006351C2" w:rsidRPr="00601139" w:rsidRDefault="006351C2">
      <w:pPr>
        <w:rPr>
          <w:sz w:val="20"/>
        </w:rPr>
      </w:pPr>
    </w:p>
    <w:p w:rsidR="006351C2" w:rsidRPr="00601139" w:rsidRDefault="006351C2">
      <w:pPr>
        <w:rPr>
          <w:sz w:val="20"/>
        </w:rPr>
      </w:pPr>
    </w:p>
    <w:p w:rsidR="006351C2" w:rsidRDefault="006351C2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Default="005547E1">
      <w:pPr>
        <w:rPr>
          <w:sz w:val="24"/>
        </w:rPr>
      </w:pPr>
    </w:p>
    <w:p w:rsidR="005547E1" w:rsidRPr="005547E1" w:rsidRDefault="005547E1">
      <w:pPr>
        <w:rPr>
          <w:sz w:val="24"/>
        </w:rPr>
      </w:pPr>
      <w:bookmarkStart w:id="0" w:name="_GoBack"/>
      <w:bookmarkEnd w:id="0"/>
    </w:p>
    <w:p w:rsidR="006351C2" w:rsidRPr="005547E1" w:rsidRDefault="005547E1" w:rsidP="006351C2">
      <w:pPr>
        <w:rPr>
          <w:rFonts w:cs="Times New Roman"/>
          <w:b/>
          <w:bCs/>
          <w:sz w:val="24"/>
        </w:rPr>
      </w:pPr>
      <w:r w:rsidRPr="005547E1">
        <w:rPr>
          <w:rFonts w:cs="Times New Roman"/>
          <w:b/>
          <w:bCs/>
          <w:sz w:val="24"/>
        </w:rPr>
        <w:t xml:space="preserve">Uz prijavu se prilaže: </w:t>
      </w:r>
    </w:p>
    <w:p w:rsidR="006351C2" w:rsidRPr="00601139" w:rsidRDefault="006351C2" w:rsidP="006351C2">
      <w:pPr>
        <w:contextualSpacing/>
        <w:rPr>
          <w:rFonts w:cs="Times New Roman"/>
          <w:b/>
          <w:bCs/>
          <w:sz w:val="20"/>
        </w:rPr>
      </w:pPr>
      <w:r w:rsidRPr="005547E1">
        <w:rPr>
          <w:rFonts w:cs="Times New Roman"/>
          <w:b/>
          <w:bCs/>
          <w:sz w:val="24"/>
        </w:rPr>
        <w:t xml:space="preserve">- </w:t>
      </w:r>
      <w:r w:rsidR="005547E1" w:rsidRPr="005547E1">
        <w:rPr>
          <w:rFonts w:cs="Times New Roman"/>
          <w:b/>
          <w:bCs/>
          <w:sz w:val="24"/>
        </w:rPr>
        <w:t>preslika osobne iskaznice</w:t>
      </w:r>
      <w:r w:rsidRPr="005547E1">
        <w:rPr>
          <w:rFonts w:cs="Times New Roman"/>
          <w:b/>
          <w:bCs/>
          <w:sz w:val="24"/>
        </w:rPr>
        <w:br/>
        <w:t xml:space="preserve">- </w:t>
      </w:r>
      <w:r w:rsidR="005547E1" w:rsidRPr="005547E1">
        <w:rPr>
          <w:rFonts w:cs="Times New Roman"/>
          <w:b/>
          <w:bCs/>
          <w:sz w:val="24"/>
        </w:rPr>
        <w:t xml:space="preserve">preslika kartice tekućeg ili žiro računa (vidljiv </w:t>
      </w:r>
      <w:proofErr w:type="spellStart"/>
      <w:r w:rsidR="005547E1" w:rsidRPr="005547E1">
        <w:rPr>
          <w:rFonts w:cs="Times New Roman"/>
          <w:b/>
          <w:bCs/>
          <w:sz w:val="24"/>
        </w:rPr>
        <w:t>IBAN</w:t>
      </w:r>
      <w:proofErr w:type="spellEnd"/>
      <w:r w:rsidR="005547E1" w:rsidRPr="005547E1">
        <w:rPr>
          <w:rFonts w:cs="Times New Roman"/>
          <w:b/>
          <w:bCs/>
          <w:sz w:val="24"/>
        </w:rPr>
        <w:t>)</w:t>
      </w:r>
      <w:r w:rsidRPr="00601139">
        <w:rPr>
          <w:rFonts w:cs="Times New Roman"/>
          <w:b/>
          <w:bCs/>
          <w:sz w:val="20"/>
        </w:rPr>
        <w:br/>
      </w:r>
    </w:p>
    <w:p w:rsidR="006351C2" w:rsidRPr="00601139" w:rsidRDefault="006351C2" w:rsidP="006351C2">
      <w:pPr>
        <w:jc w:val="both"/>
        <w:rPr>
          <w:rFonts w:cs="Times New Roman"/>
          <w:sz w:val="20"/>
        </w:rPr>
      </w:pPr>
    </w:p>
    <w:p w:rsidR="006351C2" w:rsidRPr="00601139" w:rsidRDefault="006351C2" w:rsidP="006351C2">
      <w:pPr>
        <w:ind w:left="720"/>
        <w:jc w:val="both"/>
        <w:rPr>
          <w:rFonts w:cs="Times New Roman"/>
          <w:sz w:val="20"/>
        </w:rPr>
      </w:pPr>
    </w:p>
    <w:p w:rsidR="006351C2" w:rsidRPr="00601139" w:rsidRDefault="006351C2" w:rsidP="006351C2">
      <w:pPr>
        <w:tabs>
          <w:tab w:val="left" w:pos="840"/>
        </w:tabs>
        <w:spacing w:line="0" w:lineRule="atLeast"/>
        <w:jc w:val="both"/>
        <w:rPr>
          <w:rFonts w:ascii="Times New Roman" w:eastAsia="Times New Roman" w:hAnsi="Times New Roman"/>
          <w:sz w:val="20"/>
        </w:rPr>
      </w:pPr>
    </w:p>
    <w:p w:rsidR="006351C2" w:rsidRPr="00601139" w:rsidRDefault="006351C2">
      <w:pPr>
        <w:rPr>
          <w:sz w:val="20"/>
        </w:rPr>
      </w:pPr>
    </w:p>
    <w:sectPr w:rsidR="006351C2" w:rsidRPr="00601139" w:rsidSect="00601139">
      <w:pgSz w:w="11906" w:h="16838"/>
      <w:pgMar w:top="1135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C2"/>
    <w:rsid w:val="003A38CE"/>
    <w:rsid w:val="005547E1"/>
    <w:rsid w:val="00601139"/>
    <w:rsid w:val="006351C2"/>
    <w:rsid w:val="00667A7F"/>
    <w:rsid w:val="00743170"/>
    <w:rsid w:val="008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 Kovačec</cp:lastModifiedBy>
  <cp:revision>2</cp:revision>
  <cp:lastPrinted>2021-01-21T11:24:00Z</cp:lastPrinted>
  <dcterms:created xsi:type="dcterms:W3CDTF">2021-01-21T11:34:00Z</dcterms:created>
  <dcterms:modified xsi:type="dcterms:W3CDTF">2021-01-21T11:34:00Z</dcterms:modified>
</cp:coreProperties>
</file>